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73" w:rsidRPr="000E514A" w:rsidRDefault="00205A73" w:rsidP="00205A73">
      <w:pPr>
        <w:pStyle w:val="Ttulo2"/>
        <w:numPr>
          <w:ilvl w:val="0"/>
          <w:numId w:val="0"/>
        </w:numPr>
        <w:spacing w:after="240"/>
        <w:ind w:left="578" w:hanging="578"/>
        <w:contextualSpacing w:val="0"/>
        <w:jc w:val="center"/>
        <w:rPr>
          <w:sz w:val="22"/>
          <w:szCs w:val="22"/>
        </w:rPr>
      </w:pPr>
      <w:bookmarkStart w:id="0" w:name="_Toc364019447"/>
      <w:bookmarkStart w:id="1" w:name="_Toc365583704"/>
      <w:bookmarkStart w:id="2" w:name="_GoBack"/>
      <w:bookmarkEnd w:id="2"/>
      <w:r w:rsidRPr="000E514A">
        <w:rPr>
          <w:sz w:val="22"/>
          <w:szCs w:val="22"/>
        </w:rPr>
        <w:t xml:space="preserve">ANEXO </w:t>
      </w:r>
      <w:r w:rsidR="005168A0">
        <w:rPr>
          <w:sz w:val="22"/>
          <w:szCs w:val="22"/>
        </w:rPr>
        <w:t>3</w:t>
      </w:r>
      <w:r w:rsidRPr="000E514A">
        <w:rPr>
          <w:sz w:val="22"/>
          <w:szCs w:val="22"/>
        </w:rPr>
        <w:t>: Documentación solicitada y entregada.</w:t>
      </w:r>
      <w:bookmarkEnd w:id="0"/>
      <w:bookmarkEnd w:id="1"/>
    </w:p>
    <w:tbl>
      <w:tblPr>
        <w:tblStyle w:val="Tablaconcuadrcula"/>
        <w:tblW w:w="4911" w:type="pct"/>
        <w:jc w:val="center"/>
        <w:tblInd w:w="143" w:type="dxa"/>
        <w:tblLayout w:type="fixed"/>
        <w:tblLook w:val="04A0" w:firstRow="1" w:lastRow="0" w:firstColumn="1" w:lastColumn="0" w:noHBand="0" w:noVBand="1"/>
      </w:tblPr>
      <w:tblGrid>
        <w:gridCol w:w="402"/>
        <w:gridCol w:w="4219"/>
        <w:gridCol w:w="1133"/>
        <w:gridCol w:w="1133"/>
        <w:gridCol w:w="3120"/>
      </w:tblGrid>
      <w:tr w:rsidR="00205A73" w:rsidRPr="003964D4" w:rsidTr="00715958">
        <w:trPr>
          <w:trHeight w:val="336"/>
          <w:jc w:val="center"/>
        </w:trPr>
        <w:tc>
          <w:tcPr>
            <w:tcW w:w="20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color w:val="A6A6A6" w:themeColor="background1" w:themeShade="A6"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N°</w:t>
            </w:r>
          </w:p>
        </w:tc>
        <w:tc>
          <w:tcPr>
            <w:tcW w:w="210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Documento solicitado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Plazo de entrega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Fecha entrega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Observaciones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476098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76098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5168A0" w:rsidRDefault="000454A2" w:rsidP="000454A2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Informe hidrológico que establezca la efectividad de las obras de arte en los cruces de quebradas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4F3101" w:rsidRDefault="000454A2" w:rsidP="000454A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="00205A73" w:rsidRPr="004F3101">
              <w:rPr>
                <w:rFonts w:cstheme="minorHAnsi"/>
                <w:sz w:val="18"/>
                <w:szCs w:val="18"/>
              </w:rPr>
              <w:t>.</w:t>
            </w:r>
            <w:r w:rsidR="004F3101" w:rsidRPr="004F3101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="00205A73"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4F3101" w:rsidRDefault="000454A2" w:rsidP="000454A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  <w:r w:rsidR="004F3101"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="004F3101" w:rsidRPr="004F3101">
              <w:rPr>
                <w:rFonts w:cstheme="minorHAnsi"/>
                <w:sz w:val="18"/>
                <w:szCs w:val="18"/>
              </w:rPr>
              <w:t>.</w:t>
            </w:r>
            <w:r w:rsidR="00476098" w:rsidRPr="004F3101">
              <w:rPr>
                <w:rFonts w:cstheme="minorHAnsi"/>
                <w:sz w:val="18"/>
                <w:szCs w:val="18"/>
              </w:rPr>
              <w:t>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053A8E" w:rsidRDefault="000454A2" w:rsidP="000454A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Respuesta entregada fuera de plazo.</w:t>
            </w:r>
          </w:p>
        </w:tc>
      </w:tr>
      <w:tr w:rsidR="000454A2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0454A2" w:rsidRPr="0051227C" w:rsidRDefault="000454A2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0454A2" w:rsidRPr="00476098" w:rsidRDefault="00C34E31" w:rsidP="00C34E31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Documentación que acredite el ingreso de las solicitudes de captura y los informes de seguimiento (considerandos 6.2.4 y 9.1.5)</w:t>
            </w:r>
            <w:r w:rsidR="000454A2">
              <w:rPr>
                <w:rFonts w:asciiTheme="minorHAnsi" w:hAnsiTheme="minorHAnsi"/>
                <w:iCs/>
                <w:sz w:val="18"/>
                <w:szCs w:val="18"/>
              </w:rPr>
              <w:t>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0454A2" w:rsidRPr="004F3101" w:rsidRDefault="000454A2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0454A2" w:rsidRPr="004F3101" w:rsidRDefault="000454A2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0454A2" w:rsidRDefault="000454A2" w:rsidP="000454A2">
            <w:r w:rsidRPr="00D93ED4">
              <w:rPr>
                <w:rFonts w:cstheme="minorHAnsi"/>
                <w:sz w:val="18"/>
                <w:szCs w:val="18"/>
              </w:rPr>
              <w:t>Respuesta entregada fuera de plazo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0454A2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0454A2" w:rsidRPr="0051227C" w:rsidRDefault="000454A2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0454A2" w:rsidRPr="00D77881" w:rsidRDefault="00C34E31" w:rsidP="00FA4A2B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Documentación que acredite el ingreso</w:t>
            </w:r>
            <w:r>
              <w:rPr>
                <w:rFonts w:asciiTheme="minorHAnsi" w:hAnsiTheme="minorHAnsi"/>
                <w:iCs/>
                <w:sz w:val="18"/>
                <w:szCs w:val="18"/>
              </w:rPr>
              <w:t xml:space="preserve"> de los informes sobre el monitoreo de agua (considerando 9.1.2).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0454A2" w:rsidRPr="004F3101" w:rsidRDefault="000454A2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0454A2" w:rsidRPr="004F3101" w:rsidRDefault="000454A2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0454A2" w:rsidRDefault="000454A2" w:rsidP="000454A2">
            <w:r w:rsidRPr="00D93ED4">
              <w:rPr>
                <w:rFonts w:cstheme="minorHAnsi"/>
                <w:sz w:val="18"/>
                <w:szCs w:val="18"/>
              </w:rPr>
              <w:t>Respuesta entregada fuera de plazo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0454A2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0454A2" w:rsidRPr="0051227C" w:rsidRDefault="000454A2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0454A2" w:rsidRPr="00D77881" w:rsidRDefault="00C34E31" w:rsidP="00C34E31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Documento que especifique el área de explotación, medido con sistema de posicionamiento global (GPS)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0454A2" w:rsidRPr="004F3101" w:rsidRDefault="000454A2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0454A2" w:rsidRPr="004F3101" w:rsidRDefault="000454A2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0454A2" w:rsidRDefault="000454A2" w:rsidP="000454A2">
            <w:r w:rsidRPr="00D93ED4">
              <w:rPr>
                <w:rFonts w:cstheme="minorHAnsi"/>
                <w:sz w:val="18"/>
                <w:szCs w:val="18"/>
              </w:rPr>
              <w:t>Respuesta entregada fuera de plazo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0454A2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0454A2" w:rsidRPr="0051227C" w:rsidRDefault="000454A2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0454A2" w:rsidRPr="00991050" w:rsidRDefault="00C34E31" w:rsidP="00C34E31">
            <w:pPr>
              <w:rPr>
                <w:rFonts w:asciiTheme="minorHAnsi" w:hAnsiTheme="minorHAnsi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iCs/>
                <w:sz w:val="18"/>
                <w:szCs w:val="18"/>
              </w:rPr>
              <w:t>Plano con el avance de explotación de los sectores El Turco y El Turco Norte, con los perfiles transversales y longitudinales del frente de explotación que indiquen la profundidad de la cantera.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0454A2" w:rsidRPr="004F3101" w:rsidRDefault="000454A2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0454A2" w:rsidRPr="004F3101" w:rsidRDefault="000454A2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0454A2" w:rsidRDefault="000454A2" w:rsidP="000454A2">
            <w:r w:rsidRPr="00D93ED4">
              <w:rPr>
                <w:rFonts w:cstheme="minorHAnsi"/>
                <w:sz w:val="18"/>
                <w:szCs w:val="18"/>
              </w:rPr>
              <w:t>Respuesta entregada fuera de plazo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C34E31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C34E31" w:rsidRPr="0051227C" w:rsidRDefault="00C34E31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C34E31" w:rsidRDefault="00C34E31" w:rsidP="00C34E3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Informe que contenga el total de toneladas </w:t>
            </w:r>
            <w:r w:rsidR="00F450D7">
              <w:rPr>
                <w:iCs/>
                <w:sz w:val="18"/>
                <w:szCs w:val="18"/>
              </w:rPr>
              <w:t>extraídas</w:t>
            </w:r>
            <w:r>
              <w:rPr>
                <w:iCs/>
                <w:sz w:val="18"/>
                <w:szCs w:val="18"/>
              </w:rPr>
              <w:t>, áreas, sectores o superficie de avance de la mina.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C34E31" w:rsidRPr="004F3101" w:rsidRDefault="00C34E31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C34E31" w:rsidRPr="004F3101" w:rsidRDefault="00C34E31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C34E31" w:rsidRDefault="00C34E31" w:rsidP="00042334">
            <w:r w:rsidRPr="00D93ED4">
              <w:rPr>
                <w:rFonts w:cstheme="minorHAnsi"/>
                <w:sz w:val="18"/>
                <w:szCs w:val="18"/>
              </w:rPr>
              <w:t>Respuesta entregada fuera de plazo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C34E31" w:rsidRPr="003964D4" w:rsidTr="000454A2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C34E31" w:rsidRDefault="00C34E31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C34E31" w:rsidRDefault="00C34E31" w:rsidP="00C34E31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Informe que conste el registro fotográfico y plano georreferenciado del sistema de evacuación de aguas lluvias, y la conducción del sector alto de las áreas de extracción.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C34E31" w:rsidRPr="004F3101" w:rsidRDefault="00C34E31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C34E31" w:rsidRPr="004F3101" w:rsidRDefault="00C34E31" w:rsidP="0004233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</w:t>
            </w:r>
            <w:r w:rsidRPr="004F3101">
              <w:rPr>
                <w:rFonts w:cstheme="minorHAnsi"/>
                <w:sz w:val="18"/>
                <w:szCs w:val="18"/>
              </w:rPr>
              <w:t>.1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4F3101">
              <w:rPr>
                <w:rFonts w:cstheme="minorHAnsi"/>
                <w:sz w:val="18"/>
                <w:szCs w:val="18"/>
              </w:rPr>
              <w:t>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C34E31" w:rsidRDefault="00C34E31" w:rsidP="00042334">
            <w:r w:rsidRPr="00D93ED4">
              <w:rPr>
                <w:rFonts w:cstheme="minorHAnsi"/>
                <w:sz w:val="18"/>
                <w:szCs w:val="18"/>
              </w:rPr>
              <w:t>Respuesta entregada fuera de plazo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</w:tbl>
    <w:p w:rsidR="00706D65" w:rsidRDefault="00CA04C5"/>
    <w:p w:rsidR="00B01D91" w:rsidRDefault="00B01D91"/>
    <w:sectPr w:rsidR="00B01D91" w:rsidSect="00205A73">
      <w:footerReference w:type="default" r:id="rId8"/>
      <w:pgSz w:w="12240" w:h="15840"/>
      <w:pgMar w:top="1134" w:right="1134" w:bottom="1134" w:left="1134" w:header="709" w:footer="709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4C5" w:rsidRDefault="00CA04C5" w:rsidP="00205A73">
      <w:r>
        <w:separator/>
      </w:r>
    </w:p>
  </w:endnote>
  <w:endnote w:type="continuationSeparator" w:id="0">
    <w:p w:rsidR="00CA04C5" w:rsidRDefault="00CA04C5" w:rsidP="0020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524447"/>
      <w:docPartObj>
        <w:docPartGallery w:val="Page Numbers (Bottom of Page)"/>
        <w:docPartUnique/>
      </w:docPartObj>
    </w:sdtPr>
    <w:sdtEndPr/>
    <w:sdtContent>
      <w:p w:rsidR="00205A73" w:rsidRDefault="00205A7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D7" w:rsidRPr="00F450D7">
          <w:rPr>
            <w:noProof/>
            <w:lang w:val="es-ES"/>
          </w:rPr>
          <w:t>140</w:t>
        </w:r>
        <w:r>
          <w:fldChar w:fldCharType="end"/>
        </w:r>
      </w:p>
    </w:sdtContent>
  </w:sdt>
  <w:p w:rsidR="00205A73" w:rsidRPr="00205A73" w:rsidRDefault="00205A73" w:rsidP="00205A73">
    <w:pPr>
      <w:tabs>
        <w:tab w:val="left" w:pos="1276"/>
        <w:tab w:val="left" w:pos="1843"/>
        <w:tab w:val="center" w:pos="4419"/>
        <w:tab w:val="right" w:pos="8838"/>
      </w:tabs>
      <w:jc w:val="center"/>
      <w:rPr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4C5" w:rsidRDefault="00CA04C5" w:rsidP="00205A73">
      <w:r>
        <w:separator/>
      </w:r>
    </w:p>
  </w:footnote>
  <w:footnote w:type="continuationSeparator" w:id="0">
    <w:p w:rsidR="00CA04C5" w:rsidRDefault="00CA04C5" w:rsidP="00205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A73"/>
    <w:rsid w:val="000454A2"/>
    <w:rsid w:val="00053A8E"/>
    <w:rsid w:val="00086338"/>
    <w:rsid w:val="000E514A"/>
    <w:rsid w:val="00166C75"/>
    <w:rsid w:val="001B6453"/>
    <w:rsid w:val="00205A73"/>
    <w:rsid w:val="002D0C92"/>
    <w:rsid w:val="003E1F34"/>
    <w:rsid w:val="00476098"/>
    <w:rsid w:val="004F3101"/>
    <w:rsid w:val="005168A0"/>
    <w:rsid w:val="00606754"/>
    <w:rsid w:val="006F4924"/>
    <w:rsid w:val="007A7B35"/>
    <w:rsid w:val="007F285D"/>
    <w:rsid w:val="008F5F02"/>
    <w:rsid w:val="00954A4F"/>
    <w:rsid w:val="00991050"/>
    <w:rsid w:val="009C16EA"/>
    <w:rsid w:val="00A57F50"/>
    <w:rsid w:val="00A8395C"/>
    <w:rsid w:val="00B01D91"/>
    <w:rsid w:val="00C34E31"/>
    <w:rsid w:val="00CA04C5"/>
    <w:rsid w:val="00D77881"/>
    <w:rsid w:val="00D8446D"/>
    <w:rsid w:val="00E3681A"/>
    <w:rsid w:val="00E81C33"/>
    <w:rsid w:val="00F15455"/>
    <w:rsid w:val="00F450D7"/>
    <w:rsid w:val="00F76E9D"/>
    <w:rsid w:val="00FA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73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205A73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205A73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205A73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205A73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205A7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05A7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5A73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5A73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73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205A73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205A73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205A73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205A73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205A7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05A7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5A73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5A73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García Caballero</dc:creator>
  <cp:lastModifiedBy>Rodrigo García Caballero</cp:lastModifiedBy>
  <cp:revision>21</cp:revision>
  <dcterms:created xsi:type="dcterms:W3CDTF">2013-09-16T12:44:00Z</dcterms:created>
  <dcterms:modified xsi:type="dcterms:W3CDTF">2014-01-31T16:54:00Z</dcterms:modified>
</cp:coreProperties>
</file>